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1FA" w:rsidRDefault="003371FA" w:rsidP="00991446">
      <w:pPr>
        <w:spacing w:after="0"/>
        <w:ind w:firstLine="5670"/>
        <w:rPr>
          <w:sz w:val="18"/>
          <w:szCs w:val="18"/>
        </w:rPr>
      </w:pPr>
    </w:p>
    <w:p w:rsidR="00991446" w:rsidRPr="00991446" w:rsidRDefault="00991446" w:rsidP="00991446">
      <w:pPr>
        <w:spacing w:after="0"/>
        <w:ind w:firstLine="5670"/>
        <w:rPr>
          <w:sz w:val="18"/>
          <w:szCs w:val="18"/>
        </w:rPr>
      </w:pPr>
      <w:r w:rsidRPr="00991446">
        <w:rPr>
          <w:sz w:val="18"/>
          <w:szCs w:val="18"/>
        </w:rPr>
        <w:t xml:space="preserve">Załącznik Nr </w:t>
      </w:r>
      <w:r>
        <w:rPr>
          <w:sz w:val="18"/>
          <w:szCs w:val="18"/>
        </w:rPr>
        <w:t>7</w:t>
      </w:r>
    </w:p>
    <w:p w:rsidR="00991446" w:rsidRPr="00991446" w:rsidRDefault="00991446" w:rsidP="00991446">
      <w:pPr>
        <w:spacing w:after="0"/>
        <w:ind w:firstLine="5670"/>
        <w:rPr>
          <w:sz w:val="18"/>
          <w:szCs w:val="18"/>
        </w:rPr>
      </w:pPr>
      <w:r w:rsidRPr="00991446">
        <w:rPr>
          <w:sz w:val="18"/>
          <w:szCs w:val="18"/>
        </w:rPr>
        <w:t>Do Regulaminu realizacji</w:t>
      </w:r>
    </w:p>
    <w:p w:rsidR="00991446" w:rsidRPr="00991446" w:rsidRDefault="00991446" w:rsidP="00991446">
      <w:pPr>
        <w:spacing w:after="0"/>
        <w:ind w:firstLine="5670"/>
        <w:rPr>
          <w:sz w:val="18"/>
          <w:szCs w:val="18"/>
        </w:rPr>
      </w:pPr>
      <w:r w:rsidRPr="00991446">
        <w:rPr>
          <w:sz w:val="18"/>
          <w:szCs w:val="18"/>
        </w:rPr>
        <w:t>Programu usuwania wyrobów</w:t>
      </w:r>
    </w:p>
    <w:p w:rsidR="00991446" w:rsidRPr="00991446" w:rsidRDefault="00991446" w:rsidP="00991446">
      <w:pPr>
        <w:spacing w:after="0"/>
        <w:ind w:firstLine="5670"/>
        <w:rPr>
          <w:sz w:val="18"/>
          <w:szCs w:val="18"/>
        </w:rPr>
      </w:pPr>
      <w:r w:rsidRPr="00991446">
        <w:rPr>
          <w:sz w:val="18"/>
          <w:szCs w:val="18"/>
        </w:rPr>
        <w:t xml:space="preserve">zawierających azbest z terenu </w:t>
      </w:r>
    </w:p>
    <w:p w:rsidR="00991446" w:rsidRDefault="00991446" w:rsidP="00991446">
      <w:pPr>
        <w:spacing w:after="0"/>
        <w:ind w:firstLine="5670"/>
        <w:rPr>
          <w:sz w:val="18"/>
          <w:szCs w:val="18"/>
        </w:rPr>
      </w:pPr>
      <w:r w:rsidRPr="00991446">
        <w:rPr>
          <w:sz w:val="18"/>
          <w:szCs w:val="18"/>
        </w:rPr>
        <w:t xml:space="preserve">Gminy Frombork na lata 2015-2032 w roku 2017    </w:t>
      </w:r>
    </w:p>
    <w:p w:rsidR="00991446" w:rsidRDefault="00991446" w:rsidP="00991446">
      <w:pPr>
        <w:spacing w:after="0"/>
        <w:ind w:firstLine="5670"/>
        <w:rPr>
          <w:sz w:val="18"/>
          <w:szCs w:val="18"/>
        </w:rPr>
      </w:pPr>
    </w:p>
    <w:p w:rsidR="00991446" w:rsidRDefault="00991446" w:rsidP="00991446">
      <w:pPr>
        <w:spacing w:after="0"/>
        <w:ind w:firstLine="5670"/>
        <w:rPr>
          <w:sz w:val="18"/>
          <w:szCs w:val="18"/>
        </w:rPr>
      </w:pPr>
    </w:p>
    <w:p w:rsidR="003371FA" w:rsidRDefault="003371FA" w:rsidP="003371FA">
      <w:pPr>
        <w:pStyle w:val="Standard"/>
        <w:autoSpaceDE w:val="0"/>
        <w:jc w:val="center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Umowa nr………...</w:t>
      </w:r>
    </w:p>
    <w:p w:rsidR="003371FA" w:rsidRDefault="003371FA" w:rsidP="003371FA">
      <w:pPr>
        <w:pStyle w:val="Standard"/>
        <w:autoSpaceDE w:val="0"/>
        <w:jc w:val="both"/>
        <w:rPr>
          <w:rFonts w:ascii="TTE20EBD30t00" w:eastAsia="TTE20EBD30t00" w:hAnsi="TTE20EBD30t00" w:cs="TTE20EBD30t00"/>
        </w:rPr>
      </w:pP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 w:rsidRPr="003F1E13">
        <w:rPr>
          <w:rFonts w:ascii="TTE20EBD30t00" w:eastAsia="TTE20EBD30t00" w:hAnsi="TTE20EBD30t00" w:cs="TTE20EBD30t00"/>
        </w:rPr>
        <w:t>o wspólnej realizacji „Programu usuwania wyrobów zawierających azbest z terenu gminy Frombork na lata 2015-2032” w roku 2017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</w:p>
    <w:p w:rsidR="003371FA" w:rsidRPr="003F1E13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 w:rsidRPr="003F1E13">
        <w:rPr>
          <w:rFonts w:ascii="TTE20EBD30t00" w:eastAsia="TTE20EBD30t00" w:hAnsi="TTE20EBD30t00" w:cs="TTE20EBD30t00"/>
        </w:rPr>
        <w:t xml:space="preserve">zawarta w dniu ………………………………………… we Fromborku pomiędzy: </w:t>
      </w:r>
    </w:p>
    <w:p w:rsidR="003371FA" w:rsidRPr="003F1E13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 w:rsidRPr="003F1E13">
        <w:rPr>
          <w:rFonts w:ascii="TTE20EBD30t00" w:eastAsia="TTE20EBD30t00" w:hAnsi="TTE20EBD30t00" w:cs="TTE20EBD30t00"/>
        </w:rPr>
        <w:t xml:space="preserve">Gminą Frombork z siedzibą we Fromborku, ul. Młynarska 5a, 14-530 Frombork, zwaną w dalszej części umowy „Gminą”, reprezentowaną przez Małgorzatę Martę Wrońską – Burmistrza Miasta 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 w:rsidRPr="003F1E13">
        <w:rPr>
          <w:rFonts w:ascii="TTE20EBD30t00" w:eastAsia="TTE20EBD30t00" w:hAnsi="TTE20EBD30t00" w:cs="TTE20EBD30t00"/>
        </w:rPr>
        <w:t>i Gminy Frombork</w:t>
      </w:r>
    </w:p>
    <w:p w:rsidR="003371FA" w:rsidRPr="003F1E13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 w:rsidRPr="003F1E13">
        <w:rPr>
          <w:rFonts w:ascii="TTE20EBD30t00" w:eastAsia="TTE20EBD30t00" w:hAnsi="TTE20EBD30t00" w:cs="TTE20EBD30t00"/>
        </w:rPr>
        <w:t xml:space="preserve"> przy kontrasygnacie Ewy Rymarskiej - Skarbnika Gminy Frombork</w:t>
      </w:r>
    </w:p>
    <w:p w:rsidR="003371FA" w:rsidRPr="003F1E13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 w:rsidRPr="003F1E13">
        <w:rPr>
          <w:rFonts w:ascii="TTE20EBD30t00" w:eastAsia="TTE20EBD30t00" w:hAnsi="TTE20EBD30t00" w:cs="TTE20EBD30t00"/>
        </w:rPr>
        <w:t xml:space="preserve">a Panem/Panią ………………………………………………………………………………………… </w:t>
      </w:r>
    </w:p>
    <w:p w:rsidR="003371FA" w:rsidRPr="003F1E13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zam.</w:t>
      </w:r>
      <w:r w:rsidR="00956D61">
        <w:rPr>
          <w:rFonts w:ascii="TTE20EBD30t00" w:eastAsia="TTE20EBD30t00" w:hAnsi="TTE20EBD30t00" w:cs="TTE20EBD30t00"/>
        </w:rPr>
        <w:t xml:space="preserve"> </w:t>
      </w:r>
      <w:bookmarkStart w:id="0" w:name="_GoBack"/>
      <w:bookmarkEnd w:id="0"/>
      <w:r w:rsidRPr="003F1E13">
        <w:rPr>
          <w:rFonts w:ascii="TTE20EBD30t00" w:eastAsia="TTE20EBD30t00" w:hAnsi="TTE20EBD30t00" w:cs="TTE20EBD30t00"/>
        </w:rPr>
        <w:t xml:space="preserve">w ………………………………………………………………………………………………… 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 w:rsidRPr="003F1E13">
        <w:rPr>
          <w:rFonts w:ascii="TTE20EBD30t00" w:eastAsia="TTE20EBD30t00" w:hAnsi="TTE20EBD30t00" w:cs="TTE20EBD30t00"/>
        </w:rPr>
        <w:t>legitymującym/</w:t>
      </w:r>
      <w:proofErr w:type="spellStart"/>
      <w:r w:rsidRPr="003F1E13">
        <w:rPr>
          <w:rFonts w:ascii="TTE20EBD30t00" w:eastAsia="TTE20EBD30t00" w:hAnsi="TTE20EBD30t00" w:cs="TTE20EBD30t00"/>
        </w:rPr>
        <w:t>cą</w:t>
      </w:r>
      <w:proofErr w:type="spellEnd"/>
      <w:r w:rsidRPr="003F1E13">
        <w:rPr>
          <w:rFonts w:ascii="TTE20EBD30t00" w:eastAsia="TTE20EBD30t00" w:hAnsi="TTE20EBD30t00" w:cs="TTE20EBD30t00"/>
        </w:rPr>
        <w:t xml:space="preserve"> się D.O. seria…………………………………. Nr ……………………………… wydanym </w:t>
      </w:r>
      <w:r>
        <w:rPr>
          <w:rFonts w:ascii="TTE20EBD30t00" w:eastAsia="TTE20EBD30t00" w:hAnsi="TTE20EBD30t00" w:cs="TTE20EBD30t00"/>
        </w:rPr>
        <w:t>p</w:t>
      </w:r>
      <w:r w:rsidRPr="003F1E13">
        <w:rPr>
          <w:rFonts w:ascii="TTE20EBD30t00" w:eastAsia="TTE20EBD30t00" w:hAnsi="TTE20EBD30t00" w:cs="TTE20EBD30t00"/>
        </w:rPr>
        <w:t>rzez ………………………………………………………………………………………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zwana dalej „Właścicielem”.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 w:rsidRPr="003F1E13">
        <w:rPr>
          <w:rFonts w:ascii="TTE20EBD30t00" w:eastAsia="TTE20EBD30t00" w:hAnsi="TTE20EBD30t00" w:cs="TTE20EBD30t00"/>
        </w:rPr>
        <w:t xml:space="preserve">Strony, działając w oparciu o Zarządzenie Burmistrza Miasta i Gminy Frombork Nr ………. </w:t>
      </w:r>
      <w:r>
        <w:rPr>
          <w:rFonts w:ascii="TTE20EBD30t00" w:eastAsia="TTE20EBD30t00" w:hAnsi="TTE20EBD30t00" w:cs="TTE20EBD30t00"/>
        </w:rPr>
        <w:t xml:space="preserve">                       </w:t>
      </w:r>
      <w:r w:rsidRPr="003F1E13">
        <w:rPr>
          <w:rFonts w:ascii="TTE20EBD30t00" w:eastAsia="TTE20EBD30t00" w:hAnsi="TTE20EBD30t00" w:cs="TTE20EBD30t00"/>
        </w:rPr>
        <w:t>z dnia ………... w sprawie realizacji „Programu usuwania wyrobów zawierających azbest z terenu Gminy Frombork na lata 2015-2032” w roku 2017 zawierają umowę o następującej treści: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</w:p>
    <w:p w:rsidR="003371FA" w:rsidRDefault="003371FA" w:rsidP="003371FA">
      <w:pPr>
        <w:pStyle w:val="Standard"/>
        <w:autoSpaceDE w:val="0"/>
        <w:spacing w:line="276" w:lineRule="auto"/>
        <w:jc w:val="center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§ 1.</w:t>
      </w:r>
    </w:p>
    <w:p w:rsidR="003371FA" w:rsidRPr="002A10A9" w:rsidRDefault="003371FA" w:rsidP="003371FA">
      <w:pPr>
        <w:pStyle w:val="Standard"/>
        <w:autoSpaceDE w:val="0"/>
        <w:spacing w:line="276" w:lineRule="auto"/>
        <w:ind w:left="142" w:hanging="142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1.</w:t>
      </w:r>
      <w:r w:rsidRPr="002A10A9">
        <w:rPr>
          <w:rFonts w:ascii="TTE20EBD30t00" w:eastAsia="TTE20EBD30t00" w:hAnsi="TTE20EBD30t00" w:cs="TTE20EBD30t00"/>
        </w:rPr>
        <w:t>Właściciel oświadcza, że posiada tytuł prawny /jest pełnomocnikiem właściciela nieruchomości położonej: w miejscowości…</w:t>
      </w:r>
      <w:r>
        <w:rPr>
          <w:rFonts w:ascii="TTE20EBD30t00" w:eastAsia="TTE20EBD30t00" w:hAnsi="TTE20EBD30t00" w:cs="TTE20EBD30t00"/>
        </w:rPr>
        <w:t>…………………</w:t>
      </w:r>
      <w:r w:rsidRPr="002A10A9">
        <w:rPr>
          <w:rFonts w:ascii="TTE20EBD30t00" w:eastAsia="TTE20EBD30t00" w:hAnsi="TTE20EBD30t00" w:cs="TTE20EBD30t00"/>
        </w:rPr>
        <w:t>…………….działka nr…………………….obręb</w:t>
      </w:r>
      <w:r>
        <w:rPr>
          <w:rFonts w:ascii="TTE20EBD30t00" w:eastAsia="TTE20EBD30t00" w:hAnsi="TTE20EBD30t00" w:cs="TTE20EBD30t00"/>
        </w:rPr>
        <w:t xml:space="preserve"> </w:t>
      </w:r>
      <w:r w:rsidRPr="002A10A9">
        <w:rPr>
          <w:rFonts w:ascii="TTE20EBD30t00" w:eastAsia="TTE20EBD30t00" w:hAnsi="TTE20EBD30t00" w:cs="TTE20EBD30t00"/>
        </w:rPr>
        <w:t>geodezyjny…………………………………</w:t>
      </w:r>
    </w:p>
    <w:p w:rsidR="003371FA" w:rsidRDefault="003371FA" w:rsidP="003371FA">
      <w:pPr>
        <w:pStyle w:val="Standard"/>
        <w:autoSpaceDE w:val="0"/>
        <w:spacing w:line="276" w:lineRule="auto"/>
        <w:ind w:left="142" w:hanging="142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2.</w:t>
      </w:r>
      <w:r w:rsidRPr="00B832CC">
        <w:rPr>
          <w:rFonts w:ascii="TTE20EBD30t00" w:eastAsia="TTE20EBD30t00" w:hAnsi="TTE20EBD30t00" w:cs="TTE20EBD30t00"/>
        </w:rPr>
        <w:t>Właściciel oświadcza ,</w:t>
      </w:r>
      <w:r>
        <w:rPr>
          <w:rFonts w:ascii="TTE20EBD30t00" w:eastAsia="TTE20EBD30t00" w:hAnsi="TTE20EBD30t00" w:cs="TTE20EBD30t00"/>
        </w:rPr>
        <w:t>ż</w:t>
      </w:r>
      <w:r w:rsidRPr="00B832CC">
        <w:rPr>
          <w:rFonts w:ascii="TTE20EBD30t00" w:eastAsia="TTE20EBD30t00" w:hAnsi="TTE20EBD30t00" w:cs="TTE20EBD30t00"/>
        </w:rPr>
        <w:t xml:space="preserve">e złożył </w:t>
      </w:r>
      <w:r>
        <w:rPr>
          <w:rFonts w:ascii="TTE20EBD30t00" w:eastAsia="TTE20EBD30t00" w:hAnsi="TTE20EBD30t00" w:cs="TTE20EBD30t00"/>
        </w:rPr>
        <w:t xml:space="preserve">prawidłową </w:t>
      </w:r>
      <w:r w:rsidRPr="00B832CC">
        <w:rPr>
          <w:rFonts w:ascii="TTE20EBD30t00" w:eastAsia="TTE20EBD30t00" w:hAnsi="TTE20EBD30t00" w:cs="TTE20EBD30t00"/>
        </w:rPr>
        <w:t>deklarację o miejscu i ilości występowania wyrobów zawierających azbest</w:t>
      </w:r>
      <w:r>
        <w:rPr>
          <w:rFonts w:ascii="TTE20EBD30t00" w:eastAsia="TTE20EBD30t00" w:hAnsi="TTE20EBD30t00" w:cs="TTE20EBD30t00"/>
        </w:rPr>
        <w:t xml:space="preserve"> zgodnie ze stanem faktycznym.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</w:p>
    <w:p w:rsidR="003371FA" w:rsidRPr="00B832CC" w:rsidRDefault="003371FA" w:rsidP="003371FA">
      <w:pPr>
        <w:pStyle w:val="Standard"/>
        <w:autoSpaceDE w:val="0"/>
        <w:spacing w:line="276" w:lineRule="auto"/>
        <w:jc w:val="center"/>
        <w:rPr>
          <w:rFonts w:ascii="TTE20EBD30t00" w:eastAsia="TTE20EBD30t00" w:hAnsi="TTE20EBD30t00" w:cs="TTE20EBD30t00"/>
        </w:rPr>
      </w:pPr>
      <w:r w:rsidRPr="00B832CC">
        <w:rPr>
          <w:rFonts w:ascii="TTE20EBD30t00" w:eastAsia="TTE20EBD30t00" w:hAnsi="TTE20EBD30t00" w:cs="TTE20EBD30t00"/>
        </w:rPr>
        <w:t>§ 2.</w:t>
      </w:r>
    </w:p>
    <w:p w:rsidR="003371FA" w:rsidRDefault="003371FA" w:rsidP="003371FA">
      <w:pPr>
        <w:pStyle w:val="Standard"/>
        <w:autoSpaceDE w:val="0"/>
        <w:spacing w:line="276" w:lineRule="auto"/>
        <w:ind w:left="284" w:hanging="284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 xml:space="preserve">1. Gmina oświadcza, że koszty związane z demontażem, transportem i unieszkodliwianiem azbestu z nieruchomości określonej w </w:t>
      </w:r>
      <w:r>
        <w:rPr>
          <w:rFonts w:eastAsia="TTE20EBD30t00" w:cs="Times New Roman"/>
        </w:rPr>
        <w:t>§</w:t>
      </w:r>
      <w:r>
        <w:rPr>
          <w:rFonts w:ascii="TTE20EBD30t00" w:eastAsia="TTE20EBD30t00" w:hAnsi="TTE20EBD30t00" w:cs="TTE20EBD30t00"/>
        </w:rPr>
        <w:t xml:space="preserve"> 1ust1 umowy  będą pokryte w 85 % </w:t>
      </w:r>
      <w:r w:rsidRPr="003F1E13">
        <w:rPr>
          <w:rFonts w:ascii="TTE20EBD30t00" w:eastAsia="TTE20EBD30t00" w:hAnsi="TTE20EBD30t00" w:cs="TTE20EBD30t00"/>
        </w:rPr>
        <w:t xml:space="preserve">Wojewódzki Fundusz Ochrony Środowiska i Gospodarki Wodnej w Olsztynie </w:t>
      </w:r>
    </w:p>
    <w:p w:rsidR="003371FA" w:rsidRDefault="003371FA" w:rsidP="003371FA">
      <w:pPr>
        <w:pStyle w:val="Standard"/>
        <w:autoSpaceDE w:val="0"/>
        <w:spacing w:line="276" w:lineRule="auto"/>
        <w:ind w:left="284" w:hanging="284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 xml:space="preserve">2.Pozostałe 15 % kosztów demontażu, transportu i utylizacji azbestu poniesie właściciel nieruchomości. </w:t>
      </w:r>
    </w:p>
    <w:p w:rsidR="003371FA" w:rsidRDefault="003371FA" w:rsidP="003371FA">
      <w:pPr>
        <w:pStyle w:val="Standard"/>
        <w:autoSpaceDE w:val="0"/>
        <w:spacing w:line="276" w:lineRule="auto"/>
        <w:ind w:left="142" w:hanging="142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 xml:space="preserve">3.W przypadku wystąpienia większej ilości wyrobów zawierających azbest niż zadeklarowane przez Właściciela w złożonej deklaracji pokryje on z własnych środków kwotę  wynikającą  </w:t>
      </w:r>
    </w:p>
    <w:p w:rsidR="003371FA" w:rsidRDefault="003371FA" w:rsidP="003371FA">
      <w:pPr>
        <w:pStyle w:val="Standard"/>
        <w:autoSpaceDE w:val="0"/>
        <w:spacing w:line="276" w:lineRule="auto"/>
        <w:ind w:left="142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 xml:space="preserve">z    różnicy pomiędzy rzeczywista a zadeklarowana ilością.  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</w:p>
    <w:p w:rsidR="003371FA" w:rsidRDefault="003371FA" w:rsidP="003371FA">
      <w:pPr>
        <w:pStyle w:val="Standard"/>
        <w:autoSpaceDE w:val="0"/>
        <w:spacing w:line="276" w:lineRule="auto"/>
        <w:jc w:val="center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§ 3.</w:t>
      </w:r>
    </w:p>
    <w:p w:rsidR="003371FA" w:rsidRDefault="003371FA" w:rsidP="003371FA">
      <w:pPr>
        <w:pStyle w:val="Standard"/>
        <w:tabs>
          <w:tab w:val="left" w:pos="284"/>
        </w:tabs>
        <w:autoSpaceDE w:val="0"/>
        <w:spacing w:line="276" w:lineRule="auto"/>
        <w:ind w:left="284" w:hanging="142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 xml:space="preserve">1.Właściciel oświadcza, że  umożliwi wybranemu przez Gminę Wykonawcy przeprowadzenie prac mających na celu  demontaż, transport i utylizację pokrycia zawierającego azbest na swojej </w:t>
      </w:r>
      <w:r>
        <w:rPr>
          <w:rFonts w:ascii="TTE20EBD30t00" w:eastAsia="TTE20EBD30t00" w:hAnsi="TTE20EBD30t00" w:cs="TTE20EBD30t00"/>
        </w:rPr>
        <w:lastRenderedPageBreak/>
        <w:t xml:space="preserve">nieruchomości  w terminie do 31 października  2017 ,po wcześniejszym uzgodnieniu terminu </w:t>
      </w:r>
    </w:p>
    <w:p w:rsidR="003371FA" w:rsidRDefault="003371FA" w:rsidP="003371FA">
      <w:pPr>
        <w:pStyle w:val="Standard"/>
        <w:tabs>
          <w:tab w:val="left" w:pos="284"/>
        </w:tabs>
        <w:autoSpaceDE w:val="0"/>
        <w:spacing w:line="276" w:lineRule="auto"/>
        <w:ind w:left="284" w:hanging="142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z Wykonawcą.</w:t>
      </w:r>
    </w:p>
    <w:p w:rsidR="003371FA" w:rsidRDefault="003371FA" w:rsidP="003371FA">
      <w:pPr>
        <w:pStyle w:val="Standard"/>
        <w:autoSpaceDE w:val="0"/>
        <w:spacing w:line="276" w:lineRule="auto"/>
        <w:ind w:left="142" w:hanging="142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2. Wszystkie szczegóły związane z wykonaniem robót, w szczególności terminy Wykonawca będzie uzgadniał  na bieżąco z Właścicielem nieruchomości.</w:t>
      </w:r>
    </w:p>
    <w:p w:rsidR="003371FA" w:rsidRDefault="003371FA" w:rsidP="003371FA">
      <w:pPr>
        <w:pStyle w:val="Standard"/>
        <w:autoSpaceDE w:val="0"/>
        <w:spacing w:line="276" w:lineRule="auto"/>
        <w:ind w:left="142" w:hanging="142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3.Właściciel nieruchomości zapewni Gminie prawo kontroli nad wykonaniem prac objętych dofinansowaniem , w tym wstępu na teren nieruchomości  w każdym czasie.</w:t>
      </w:r>
    </w:p>
    <w:p w:rsidR="003371FA" w:rsidRDefault="003371FA" w:rsidP="003371FA">
      <w:pPr>
        <w:pStyle w:val="Standard"/>
        <w:autoSpaceDE w:val="0"/>
        <w:spacing w:line="276" w:lineRule="auto"/>
        <w:ind w:left="142" w:hanging="142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 xml:space="preserve">4. Właściciel nieruchomości zapewni Gminie prawo przeprowadzenia oględzin na nieruchomości  w celu stwierdzenia , czy przedsięwzięcie związane z usuwaniem wyrobów zawierających azbest zostało zrealizowane prawidłowo. 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</w:p>
    <w:p w:rsidR="003371FA" w:rsidRDefault="003371FA" w:rsidP="003371FA">
      <w:pPr>
        <w:pStyle w:val="Standard"/>
        <w:autoSpaceDE w:val="0"/>
        <w:spacing w:line="276" w:lineRule="auto"/>
        <w:jc w:val="center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§ 4.</w:t>
      </w:r>
    </w:p>
    <w:p w:rsidR="003371FA" w:rsidRDefault="003371FA" w:rsidP="003371FA">
      <w:pPr>
        <w:pStyle w:val="Standard"/>
        <w:autoSpaceDE w:val="0"/>
        <w:spacing w:line="276" w:lineRule="auto"/>
        <w:ind w:left="142" w:hanging="142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 xml:space="preserve">1.Wykonanie prac zostanie potwierdzone stosownym protokołem podpisanym przez Wykonawcę      i właściciela nieruchomości  potwierdzającym ilość zdemontowanych /odebranych wyrobów zawierających azbest  oraz oświadczeniem o prawidłowym wykonaniu prac i oczyszczeniu terenu    z pyłu azbestowego. </w:t>
      </w:r>
    </w:p>
    <w:p w:rsidR="003371FA" w:rsidRDefault="003371FA" w:rsidP="003371FA">
      <w:pPr>
        <w:pStyle w:val="Standard"/>
        <w:autoSpaceDE w:val="0"/>
        <w:spacing w:line="276" w:lineRule="auto"/>
        <w:ind w:left="142" w:hanging="142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2.Po pozytywnym odbiorze przeprowadzonych robót potwierdzonym stosownym protokołem             i oświadczeniem  Gmina dokona wyliczenia płatności, jaką winien  uiścić Właściciel  na rzecz Gminy.</w:t>
      </w:r>
    </w:p>
    <w:p w:rsidR="003371FA" w:rsidRDefault="003371FA" w:rsidP="003371FA">
      <w:pPr>
        <w:pStyle w:val="Standard"/>
        <w:autoSpaceDE w:val="0"/>
        <w:spacing w:line="276" w:lineRule="auto"/>
        <w:ind w:left="142" w:hanging="142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3. Kwota określona w ust. 2  będzie płatna na podstawie faktury obciążeniowej wystawionej przez Gminę w terminie 14 dni od daty wystawienia na wskazane konto bankowe.</w:t>
      </w:r>
    </w:p>
    <w:p w:rsidR="003371FA" w:rsidRDefault="003371FA" w:rsidP="003371FA">
      <w:pPr>
        <w:pStyle w:val="Standard"/>
        <w:autoSpaceDE w:val="0"/>
        <w:spacing w:line="276" w:lineRule="auto"/>
        <w:ind w:left="142" w:hanging="142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 xml:space="preserve">4. W przypadku  uchybienia terminowi  zapłaty określonej w ust.3 Właściciel nieruchomości zapłaci odsetki ustawowe za każdy dzień zwłoki.  </w:t>
      </w:r>
    </w:p>
    <w:p w:rsidR="003371FA" w:rsidRDefault="003371FA" w:rsidP="003371FA">
      <w:pPr>
        <w:pStyle w:val="Standard"/>
        <w:autoSpaceDE w:val="0"/>
        <w:spacing w:line="276" w:lineRule="auto"/>
        <w:jc w:val="center"/>
        <w:rPr>
          <w:rFonts w:ascii="TTE20EBD30t00" w:eastAsia="TTE20EBD30t00" w:hAnsi="TTE20EBD30t00" w:cs="TTE20EBD30t00"/>
        </w:rPr>
      </w:pPr>
    </w:p>
    <w:p w:rsidR="003371FA" w:rsidRPr="0058595D" w:rsidRDefault="003371FA" w:rsidP="003371FA">
      <w:pPr>
        <w:pStyle w:val="Standard"/>
        <w:autoSpaceDE w:val="0"/>
        <w:spacing w:line="276" w:lineRule="auto"/>
        <w:jc w:val="center"/>
        <w:rPr>
          <w:rFonts w:ascii="TTE20EBD30t00" w:eastAsia="TTE20EBD30t00" w:hAnsi="TTE20EBD30t00" w:cs="TTE20EBD30t00"/>
        </w:rPr>
      </w:pPr>
      <w:r w:rsidRPr="0058595D">
        <w:rPr>
          <w:rFonts w:ascii="TTE20EBD30t00" w:eastAsia="TTE20EBD30t00" w:hAnsi="TTE20EBD30t00" w:cs="TTE20EBD30t00"/>
        </w:rPr>
        <w:t>§ 5.</w:t>
      </w:r>
    </w:p>
    <w:p w:rsidR="003371FA" w:rsidRPr="0058595D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 w:rsidRPr="0058595D">
        <w:rPr>
          <w:rFonts w:ascii="TTE20EBD30t00" w:eastAsia="TTE20EBD30t00" w:hAnsi="TTE20EBD30t00" w:cs="TTE20EBD30t00"/>
        </w:rPr>
        <w:t>Umowa może być rozwiązana na mocy porozumienia Stron w przypadku wystąpienia okoliczności, za które Strony nie ponoszą odpowiedzialności, a które uniemożliwiają wykonywanie umowy.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</w:p>
    <w:p w:rsidR="003371FA" w:rsidRDefault="003371FA" w:rsidP="003371FA">
      <w:pPr>
        <w:pStyle w:val="Standard"/>
        <w:autoSpaceDE w:val="0"/>
        <w:spacing w:line="276" w:lineRule="auto"/>
        <w:jc w:val="center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§ 6.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Wszelkie zmiany umowy wymagają zachowania formy pisemnej pod rygorem nieważności.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</w:p>
    <w:p w:rsidR="003371FA" w:rsidRDefault="003371FA" w:rsidP="003371FA">
      <w:pPr>
        <w:pStyle w:val="Standard"/>
        <w:autoSpaceDE w:val="0"/>
        <w:spacing w:line="276" w:lineRule="auto"/>
        <w:jc w:val="center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§ 7.</w:t>
      </w:r>
    </w:p>
    <w:p w:rsidR="003371FA" w:rsidRPr="003F1E13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  <w:color w:val="FF0000"/>
        </w:rPr>
      </w:pPr>
      <w:r>
        <w:rPr>
          <w:rFonts w:ascii="TTE20EBD30t00" w:eastAsia="TTE20EBD30t00" w:hAnsi="TTE20EBD30t00" w:cs="TTE20EBD30t00"/>
        </w:rPr>
        <w:t xml:space="preserve">W zakresie nieuregulowanym umowa stosuje się przepisy ustawy z dnia 23 kwietnia 1964 r. </w:t>
      </w:r>
      <w:r w:rsidRPr="0058595D">
        <w:rPr>
          <w:rFonts w:ascii="TTE20EBD30t00" w:eastAsia="TTE20EBD30t00" w:hAnsi="TTE20EBD30t00" w:cs="TTE20EBD30t00"/>
        </w:rPr>
        <w:t xml:space="preserve">Kodeks cywilny </w:t>
      </w:r>
      <w:proofErr w:type="spellStart"/>
      <w:r w:rsidRPr="0058595D">
        <w:rPr>
          <w:rFonts w:ascii="TTE20EBD30t00" w:eastAsia="TTE20EBD30t00" w:hAnsi="TTE20EBD30t00" w:cs="TTE20EBD30t00"/>
        </w:rPr>
        <w:t>t.j</w:t>
      </w:r>
      <w:proofErr w:type="spellEnd"/>
      <w:r w:rsidRPr="0058595D">
        <w:rPr>
          <w:rFonts w:ascii="TTE20EBD30t00" w:eastAsia="TTE20EBD30t00" w:hAnsi="TTE20EBD30t00" w:cs="TTE20EBD30t00"/>
        </w:rPr>
        <w:t xml:space="preserve">. Dz.U. z 2016 poz. 380 </w:t>
      </w:r>
      <w:proofErr w:type="spellStart"/>
      <w:r w:rsidRPr="0058595D">
        <w:rPr>
          <w:rFonts w:ascii="TTE20EBD30t00" w:eastAsia="TTE20EBD30t00" w:hAnsi="TTE20EBD30t00" w:cs="TTE20EBD30t00"/>
        </w:rPr>
        <w:t>pózn</w:t>
      </w:r>
      <w:proofErr w:type="spellEnd"/>
      <w:r w:rsidRPr="0058595D">
        <w:rPr>
          <w:rFonts w:ascii="TTE20EBD30t00" w:eastAsia="TTE20EBD30t00" w:hAnsi="TTE20EBD30t00" w:cs="TTE20EBD30t00"/>
        </w:rPr>
        <w:t>. zm.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</w:p>
    <w:p w:rsidR="003371FA" w:rsidRDefault="003371FA" w:rsidP="003371FA">
      <w:pPr>
        <w:pStyle w:val="Standard"/>
        <w:autoSpaceDE w:val="0"/>
        <w:spacing w:line="276" w:lineRule="auto"/>
        <w:jc w:val="center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§ 8.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Ewentualne spory powstałe w związku z zawarciem i wykonywaniem niniejszej umowy Strony poddadzą rozstrzygnięciu właściwego, ze względu na siedzibę Gminy, sądu powszechnego.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</w:p>
    <w:p w:rsidR="003371FA" w:rsidRDefault="003371FA" w:rsidP="003371FA">
      <w:pPr>
        <w:pStyle w:val="Standard"/>
        <w:autoSpaceDE w:val="0"/>
        <w:spacing w:line="276" w:lineRule="auto"/>
        <w:jc w:val="center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§ 9.</w:t>
      </w:r>
    </w:p>
    <w:p w:rsidR="003371FA" w:rsidRDefault="003371FA" w:rsidP="003371FA">
      <w:pPr>
        <w:pStyle w:val="Standard"/>
        <w:autoSpaceDE w:val="0"/>
        <w:spacing w:line="276" w:lineRule="auto"/>
        <w:jc w:val="both"/>
        <w:rPr>
          <w:rFonts w:ascii="TTE20EBD30t00" w:eastAsia="TTE20EBD30t00" w:hAnsi="TTE20EBD30t00" w:cs="TTE20EBD30t00"/>
        </w:rPr>
      </w:pPr>
      <w:r>
        <w:rPr>
          <w:rFonts w:ascii="TTE20EBD30t00" w:eastAsia="TTE20EBD30t00" w:hAnsi="TTE20EBD30t00" w:cs="TTE20EBD30t00"/>
        </w:rPr>
        <w:t>Umowa niniejsza została sporządzona w dwóch trzech egzemplarzach, jeden dla Właściciela i dwa dla Gminy.</w:t>
      </w:r>
    </w:p>
    <w:p w:rsidR="003371FA" w:rsidRDefault="003371FA" w:rsidP="003371FA">
      <w:pPr>
        <w:pStyle w:val="Standard"/>
        <w:autoSpaceDE w:val="0"/>
        <w:jc w:val="both"/>
        <w:rPr>
          <w:rFonts w:ascii="TTE20EBD30t00" w:eastAsia="TTE20EBD30t00" w:hAnsi="TTE20EBD30t00" w:cs="TTE20EBD30t00"/>
        </w:rPr>
      </w:pPr>
    </w:p>
    <w:p w:rsidR="003371FA" w:rsidRDefault="003371FA" w:rsidP="003371FA">
      <w:pPr>
        <w:pStyle w:val="Standard"/>
        <w:autoSpaceDE w:val="0"/>
        <w:jc w:val="both"/>
        <w:rPr>
          <w:rFonts w:ascii="TTE20EBD30t00" w:eastAsia="TTE20EBD30t00" w:hAnsi="TTE20EBD30t00" w:cs="TTE20EBD30t00"/>
        </w:rPr>
      </w:pPr>
    </w:p>
    <w:p w:rsidR="003371FA" w:rsidRDefault="003371FA" w:rsidP="003371FA">
      <w:pPr>
        <w:pStyle w:val="Standard"/>
        <w:autoSpaceDE w:val="0"/>
        <w:jc w:val="both"/>
        <w:rPr>
          <w:rFonts w:ascii="TTE20EBD30t00" w:eastAsia="TTE20EBD30t00" w:hAnsi="TTE20EBD30t00" w:cs="TTE20EBD30t00"/>
        </w:rPr>
      </w:pPr>
    </w:p>
    <w:p w:rsidR="003371FA" w:rsidRDefault="003371FA" w:rsidP="003371FA">
      <w:pPr>
        <w:pStyle w:val="Standard"/>
        <w:autoSpaceDE w:val="0"/>
        <w:jc w:val="both"/>
        <w:rPr>
          <w:rFonts w:ascii="TTE20EBD30t00" w:eastAsia="TTE20EBD30t00" w:hAnsi="TTE20EBD30t00" w:cs="TTE20EBD30t00"/>
        </w:rPr>
      </w:pPr>
    </w:p>
    <w:p w:rsidR="003371FA" w:rsidRDefault="003371FA" w:rsidP="003371FA">
      <w:pPr>
        <w:pStyle w:val="Standard"/>
        <w:autoSpaceDE w:val="0"/>
        <w:jc w:val="both"/>
      </w:pPr>
      <w:r>
        <w:rPr>
          <w:rFonts w:ascii="TTE20EBD30t00" w:eastAsia="TTE20EBD30t00" w:hAnsi="TTE20EBD30t00" w:cs="TTE20EBD30t00"/>
        </w:rPr>
        <w:t xml:space="preserve">            Gmina:                                                                                                        Właściciel:</w:t>
      </w:r>
    </w:p>
    <w:p w:rsidR="00991446" w:rsidRDefault="00991446" w:rsidP="00991446">
      <w:pPr>
        <w:spacing w:after="0"/>
        <w:ind w:firstLine="5670"/>
        <w:rPr>
          <w:sz w:val="18"/>
          <w:szCs w:val="18"/>
        </w:rPr>
      </w:pPr>
    </w:p>
    <w:sectPr w:rsidR="00991446" w:rsidSect="003371FA">
      <w:footerReference w:type="default" r:id="rId9"/>
      <w:pgSz w:w="11906" w:h="16838"/>
      <w:pgMar w:top="1418" w:right="1021" w:bottom="568" w:left="102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6FB" w:rsidRDefault="00CB76FB" w:rsidP="00DC7C4B">
      <w:pPr>
        <w:spacing w:after="0" w:line="240" w:lineRule="auto"/>
      </w:pPr>
      <w:r>
        <w:separator/>
      </w:r>
    </w:p>
  </w:endnote>
  <w:endnote w:type="continuationSeparator" w:id="0">
    <w:p w:rsidR="00CB76FB" w:rsidRDefault="00CB76FB" w:rsidP="00DC7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E20EBD30t00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8F3" w:rsidRDefault="00B708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6FB" w:rsidRDefault="00CB76FB" w:rsidP="00DC7C4B">
      <w:pPr>
        <w:spacing w:after="0" w:line="240" w:lineRule="auto"/>
      </w:pPr>
      <w:r>
        <w:separator/>
      </w:r>
    </w:p>
  </w:footnote>
  <w:footnote w:type="continuationSeparator" w:id="0">
    <w:p w:rsidR="00CB76FB" w:rsidRDefault="00CB76FB" w:rsidP="00DC7C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D302BE"/>
    <w:multiLevelType w:val="hybridMultilevel"/>
    <w:tmpl w:val="1A2211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B6"/>
    <w:rsid w:val="00002352"/>
    <w:rsid w:val="00062DB9"/>
    <w:rsid w:val="0006382A"/>
    <w:rsid w:val="00084F6D"/>
    <w:rsid w:val="000A0321"/>
    <w:rsid w:val="000B064E"/>
    <w:rsid w:val="000B26D1"/>
    <w:rsid w:val="000D4B26"/>
    <w:rsid w:val="000E7C23"/>
    <w:rsid w:val="000F6500"/>
    <w:rsid w:val="00115764"/>
    <w:rsid w:val="00156681"/>
    <w:rsid w:val="00163589"/>
    <w:rsid w:val="001C403D"/>
    <w:rsid w:val="001C6F7F"/>
    <w:rsid w:val="001F2264"/>
    <w:rsid w:val="00253C8F"/>
    <w:rsid w:val="00284938"/>
    <w:rsid w:val="002A7914"/>
    <w:rsid w:val="002B2944"/>
    <w:rsid w:val="002D485F"/>
    <w:rsid w:val="002F0C45"/>
    <w:rsid w:val="002F5D47"/>
    <w:rsid w:val="0030010A"/>
    <w:rsid w:val="003041E5"/>
    <w:rsid w:val="00316DC6"/>
    <w:rsid w:val="00334A8F"/>
    <w:rsid w:val="00334FB4"/>
    <w:rsid w:val="003371FA"/>
    <w:rsid w:val="00353C5D"/>
    <w:rsid w:val="00353EDD"/>
    <w:rsid w:val="0038253A"/>
    <w:rsid w:val="00397E33"/>
    <w:rsid w:val="003D489E"/>
    <w:rsid w:val="003E0BE5"/>
    <w:rsid w:val="003F1D95"/>
    <w:rsid w:val="00404CF1"/>
    <w:rsid w:val="00422B9D"/>
    <w:rsid w:val="00424164"/>
    <w:rsid w:val="004314A9"/>
    <w:rsid w:val="0043724D"/>
    <w:rsid w:val="004408AB"/>
    <w:rsid w:val="00441BA1"/>
    <w:rsid w:val="00486244"/>
    <w:rsid w:val="00493746"/>
    <w:rsid w:val="0049762C"/>
    <w:rsid w:val="004C1DC3"/>
    <w:rsid w:val="004D152D"/>
    <w:rsid w:val="004D6AC2"/>
    <w:rsid w:val="004E190A"/>
    <w:rsid w:val="004F2967"/>
    <w:rsid w:val="00505911"/>
    <w:rsid w:val="00516EA3"/>
    <w:rsid w:val="005370B6"/>
    <w:rsid w:val="005505D6"/>
    <w:rsid w:val="00557870"/>
    <w:rsid w:val="00561F69"/>
    <w:rsid w:val="00571499"/>
    <w:rsid w:val="0058529A"/>
    <w:rsid w:val="005859C6"/>
    <w:rsid w:val="00591D23"/>
    <w:rsid w:val="005C76C5"/>
    <w:rsid w:val="005E10D2"/>
    <w:rsid w:val="005F4A42"/>
    <w:rsid w:val="00611AA4"/>
    <w:rsid w:val="006162E2"/>
    <w:rsid w:val="00640A67"/>
    <w:rsid w:val="00647FD7"/>
    <w:rsid w:val="00680489"/>
    <w:rsid w:val="006A53A3"/>
    <w:rsid w:val="006B1D31"/>
    <w:rsid w:val="00712B12"/>
    <w:rsid w:val="007271B1"/>
    <w:rsid w:val="00756358"/>
    <w:rsid w:val="007849DD"/>
    <w:rsid w:val="007868A3"/>
    <w:rsid w:val="00786F4C"/>
    <w:rsid w:val="007A0725"/>
    <w:rsid w:val="007B039D"/>
    <w:rsid w:val="007B7BA1"/>
    <w:rsid w:val="007C5EC2"/>
    <w:rsid w:val="007D7DD3"/>
    <w:rsid w:val="007E16B3"/>
    <w:rsid w:val="008304DC"/>
    <w:rsid w:val="00880BA1"/>
    <w:rsid w:val="008D081B"/>
    <w:rsid w:val="008E7E5C"/>
    <w:rsid w:val="00905F16"/>
    <w:rsid w:val="0090625D"/>
    <w:rsid w:val="00906A7C"/>
    <w:rsid w:val="00913B7A"/>
    <w:rsid w:val="00943B98"/>
    <w:rsid w:val="00945EA8"/>
    <w:rsid w:val="00956D61"/>
    <w:rsid w:val="00977058"/>
    <w:rsid w:val="0097756D"/>
    <w:rsid w:val="00981AA1"/>
    <w:rsid w:val="00991446"/>
    <w:rsid w:val="009948BC"/>
    <w:rsid w:val="0099631C"/>
    <w:rsid w:val="009D417D"/>
    <w:rsid w:val="009E1821"/>
    <w:rsid w:val="00A068B3"/>
    <w:rsid w:val="00A254EF"/>
    <w:rsid w:val="00A25778"/>
    <w:rsid w:val="00A500A6"/>
    <w:rsid w:val="00A9063C"/>
    <w:rsid w:val="00AA6A2C"/>
    <w:rsid w:val="00AC5803"/>
    <w:rsid w:val="00AE1D7B"/>
    <w:rsid w:val="00B205D6"/>
    <w:rsid w:val="00B40997"/>
    <w:rsid w:val="00B459C0"/>
    <w:rsid w:val="00B4655C"/>
    <w:rsid w:val="00B46B8F"/>
    <w:rsid w:val="00B708F3"/>
    <w:rsid w:val="00B9116B"/>
    <w:rsid w:val="00BD28B5"/>
    <w:rsid w:val="00BD7E6C"/>
    <w:rsid w:val="00BF17D0"/>
    <w:rsid w:val="00BF3290"/>
    <w:rsid w:val="00BF6150"/>
    <w:rsid w:val="00C02C21"/>
    <w:rsid w:val="00C02F95"/>
    <w:rsid w:val="00C07252"/>
    <w:rsid w:val="00C37127"/>
    <w:rsid w:val="00C53B0A"/>
    <w:rsid w:val="00C55F7A"/>
    <w:rsid w:val="00C774EE"/>
    <w:rsid w:val="00C97580"/>
    <w:rsid w:val="00CA76C9"/>
    <w:rsid w:val="00CB76FB"/>
    <w:rsid w:val="00CC02CA"/>
    <w:rsid w:val="00CC6121"/>
    <w:rsid w:val="00CF2DBC"/>
    <w:rsid w:val="00D13E18"/>
    <w:rsid w:val="00D24B70"/>
    <w:rsid w:val="00D27E06"/>
    <w:rsid w:val="00D27F15"/>
    <w:rsid w:val="00D329DD"/>
    <w:rsid w:val="00D4673F"/>
    <w:rsid w:val="00D575DA"/>
    <w:rsid w:val="00DC7C4B"/>
    <w:rsid w:val="00DE6FA4"/>
    <w:rsid w:val="00DF5890"/>
    <w:rsid w:val="00DF594F"/>
    <w:rsid w:val="00E0181C"/>
    <w:rsid w:val="00E04E7C"/>
    <w:rsid w:val="00E17A46"/>
    <w:rsid w:val="00E27C68"/>
    <w:rsid w:val="00E63FA7"/>
    <w:rsid w:val="00E76A96"/>
    <w:rsid w:val="00E91CEC"/>
    <w:rsid w:val="00EA4F4B"/>
    <w:rsid w:val="00EA50E6"/>
    <w:rsid w:val="00EC076E"/>
    <w:rsid w:val="00F00FB6"/>
    <w:rsid w:val="00F206F4"/>
    <w:rsid w:val="00F2086F"/>
    <w:rsid w:val="00F262C6"/>
    <w:rsid w:val="00F328BD"/>
    <w:rsid w:val="00F4523A"/>
    <w:rsid w:val="00F510B1"/>
    <w:rsid w:val="00F53D1D"/>
    <w:rsid w:val="00F6553C"/>
    <w:rsid w:val="00F9313D"/>
    <w:rsid w:val="00FA2C35"/>
    <w:rsid w:val="00FC5D4A"/>
    <w:rsid w:val="00FD5984"/>
    <w:rsid w:val="00FD6B67"/>
    <w:rsid w:val="00FE0A5F"/>
    <w:rsid w:val="00FF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4"/>
        <w:szCs w:val="24"/>
        <w:lang w:val="pl-PL" w:eastAsia="en-US" w:bidi="ar-SA"/>
      </w:rPr>
    </w:rPrDefault>
    <w:pPrDefault>
      <w:pPr>
        <w:spacing w:after="12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05D6"/>
  </w:style>
  <w:style w:type="paragraph" w:styleId="Nagwek1">
    <w:name w:val="heading 1"/>
    <w:basedOn w:val="Normalny"/>
    <w:next w:val="Normalny"/>
    <w:link w:val="Nagwek1Znak"/>
    <w:uiPriority w:val="9"/>
    <w:qFormat/>
    <w:rsid w:val="005505D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505D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505D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505D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505D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505D6"/>
    <w:pPr>
      <w:spacing w:before="240" w:after="60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505D6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505D6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505D6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C1DC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C7C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7C4B"/>
  </w:style>
  <w:style w:type="paragraph" w:styleId="Stopka">
    <w:name w:val="footer"/>
    <w:basedOn w:val="Normalny"/>
    <w:link w:val="StopkaZnak"/>
    <w:uiPriority w:val="99"/>
    <w:unhideWhenUsed/>
    <w:rsid w:val="00DC7C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7C4B"/>
  </w:style>
  <w:style w:type="paragraph" w:styleId="Akapitzlist">
    <w:name w:val="List Paragraph"/>
    <w:basedOn w:val="Normalny"/>
    <w:uiPriority w:val="34"/>
    <w:qFormat/>
    <w:rsid w:val="005505D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5505D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505D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505D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505D6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505D6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505D6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505D6"/>
  </w:style>
  <w:style w:type="character" w:customStyle="1" w:styleId="Nagwek8Znak">
    <w:name w:val="Nagłówek 8 Znak"/>
    <w:basedOn w:val="Domylnaczcionkaakapitu"/>
    <w:link w:val="Nagwek8"/>
    <w:uiPriority w:val="9"/>
    <w:semiHidden/>
    <w:rsid w:val="005505D6"/>
    <w:rPr>
      <w:i/>
      <w:i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505D6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5505D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5505D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505D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5505D6"/>
    <w:rPr>
      <w:rFonts w:asciiTheme="majorHAnsi" w:eastAsiaTheme="majorEastAsia" w:hAnsiTheme="majorHAnsi"/>
    </w:rPr>
  </w:style>
  <w:style w:type="character" w:styleId="Pogrubienie">
    <w:name w:val="Strong"/>
    <w:basedOn w:val="Domylnaczcionkaakapitu"/>
    <w:uiPriority w:val="22"/>
    <w:qFormat/>
    <w:rsid w:val="005505D6"/>
    <w:rPr>
      <w:b/>
      <w:bCs/>
    </w:rPr>
  </w:style>
  <w:style w:type="character" w:styleId="Uwydatnienie">
    <w:name w:val="Emphasis"/>
    <w:basedOn w:val="Domylnaczcionkaakapitu"/>
    <w:uiPriority w:val="20"/>
    <w:qFormat/>
    <w:rsid w:val="005505D6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5505D6"/>
    <w:rPr>
      <w:szCs w:val="32"/>
    </w:rPr>
  </w:style>
  <w:style w:type="paragraph" w:styleId="Cytat">
    <w:name w:val="Quote"/>
    <w:basedOn w:val="Normalny"/>
    <w:next w:val="Normalny"/>
    <w:link w:val="CytatZnak"/>
    <w:uiPriority w:val="29"/>
    <w:qFormat/>
    <w:rsid w:val="005505D6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5505D6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505D6"/>
    <w:pPr>
      <w:ind w:left="720" w:right="720"/>
    </w:pPr>
    <w:rPr>
      <w:b/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505D6"/>
    <w:rPr>
      <w:b/>
      <w:i/>
    </w:rPr>
  </w:style>
  <w:style w:type="character" w:styleId="Wyrnieniedelikatne">
    <w:name w:val="Subtle Emphasis"/>
    <w:uiPriority w:val="19"/>
    <w:qFormat/>
    <w:rsid w:val="005505D6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5505D6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5505D6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5505D6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5505D6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505D6"/>
    <w:pPr>
      <w:outlineLvl w:val="9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181C"/>
    <w:pPr>
      <w:spacing w:after="0" w:line="240" w:lineRule="auto"/>
    </w:pPr>
    <w:rPr>
      <w:rFonts w:eastAsia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181C"/>
    <w:rPr>
      <w:rFonts w:eastAsiaTheme="minorHAnsi" w:cstheme="minorBidi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181C"/>
    <w:rPr>
      <w:vertAlign w:val="superscript"/>
    </w:rPr>
  </w:style>
  <w:style w:type="paragraph" w:customStyle="1" w:styleId="Standard">
    <w:name w:val="Standard"/>
    <w:rsid w:val="003371F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0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06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4"/>
        <w:szCs w:val="24"/>
        <w:lang w:val="pl-PL" w:eastAsia="en-US" w:bidi="ar-SA"/>
      </w:rPr>
    </w:rPrDefault>
    <w:pPrDefault>
      <w:pPr>
        <w:spacing w:after="12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05D6"/>
  </w:style>
  <w:style w:type="paragraph" w:styleId="Nagwek1">
    <w:name w:val="heading 1"/>
    <w:basedOn w:val="Normalny"/>
    <w:next w:val="Normalny"/>
    <w:link w:val="Nagwek1Znak"/>
    <w:uiPriority w:val="9"/>
    <w:qFormat/>
    <w:rsid w:val="005505D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505D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505D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505D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505D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505D6"/>
    <w:pPr>
      <w:spacing w:before="240" w:after="60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505D6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505D6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505D6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C1DC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C7C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7C4B"/>
  </w:style>
  <w:style w:type="paragraph" w:styleId="Stopka">
    <w:name w:val="footer"/>
    <w:basedOn w:val="Normalny"/>
    <w:link w:val="StopkaZnak"/>
    <w:uiPriority w:val="99"/>
    <w:unhideWhenUsed/>
    <w:rsid w:val="00DC7C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7C4B"/>
  </w:style>
  <w:style w:type="paragraph" w:styleId="Akapitzlist">
    <w:name w:val="List Paragraph"/>
    <w:basedOn w:val="Normalny"/>
    <w:uiPriority w:val="34"/>
    <w:qFormat/>
    <w:rsid w:val="005505D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5505D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505D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505D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505D6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505D6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505D6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505D6"/>
  </w:style>
  <w:style w:type="character" w:customStyle="1" w:styleId="Nagwek8Znak">
    <w:name w:val="Nagłówek 8 Znak"/>
    <w:basedOn w:val="Domylnaczcionkaakapitu"/>
    <w:link w:val="Nagwek8"/>
    <w:uiPriority w:val="9"/>
    <w:semiHidden/>
    <w:rsid w:val="005505D6"/>
    <w:rPr>
      <w:i/>
      <w:i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505D6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5505D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5505D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505D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5505D6"/>
    <w:rPr>
      <w:rFonts w:asciiTheme="majorHAnsi" w:eastAsiaTheme="majorEastAsia" w:hAnsiTheme="majorHAnsi"/>
    </w:rPr>
  </w:style>
  <w:style w:type="character" w:styleId="Pogrubienie">
    <w:name w:val="Strong"/>
    <w:basedOn w:val="Domylnaczcionkaakapitu"/>
    <w:uiPriority w:val="22"/>
    <w:qFormat/>
    <w:rsid w:val="005505D6"/>
    <w:rPr>
      <w:b/>
      <w:bCs/>
    </w:rPr>
  </w:style>
  <w:style w:type="character" w:styleId="Uwydatnienie">
    <w:name w:val="Emphasis"/>
    <w:basedOn w:val="Domylnaczcionkaakapitu"/>
    <w:uiPriority w:val="20"/>
    <w:qFormat/>
    <w:rsid w:val="005505D6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5505D6"/>
    <w:rPr>
      <w:szCs w:val="32"/>
    </w:rPr>
  </w:style>
  <w:style w:type="paragraph" w:styleId="Cytat">
    <w:name w:val="Quote"/>
    <w:basedOn w:val="Normalny"/>
    <w:next w:val="Normalny"/>
    <w:link w:val="CytatZnak"/>
    <w:uiPriority w:val="29"/>
    <w:qFormat/>
    <w:rsid w:val="005505D6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5505D6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505D6"/>
    <w:pPr>
      <w:ind w:left="720" w:right="720"/>
    </w:pPr>
    <w:rPr>
      <w:b/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505D6"/>
    <w:rPr>
      <w:b/>
      <w:i/>
    </w:rPr>
  </w:style>
  <w:style w:type="character" w:styleId="Wyrnieniedelikatne">
    <w:name w:val="Subtle Emphasis"/>
    <w:uiPriority w:val="19"/>
    <w:qFormat/>
    <w:rsid w:val="005505D6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5505D6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5505D6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5505D6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5505D6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505D6"/>
    <w:pPr>
      <w:outlineLvl w:val="9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181C"/>
    <w:pPr>
      <w:spacing w:after="0" w:line="240" w:lineRule="auto"/>
    </w:pPr>
    <w:rPr>
      <w:rFonts w:eastAsia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181C"/>
    <w:rPr>
      <w:rFonts w:eastAsiaTheme="minorHAnsi" w:cstheme="minorBidi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181C"/>
    <w:rPr>
      <w:vertAlign w:val="superscript"/>
    </w:rPr>
  </w:style>
  <w:style w:type="paragraph" w:customStyle="1" w:styleId="Standard">
    <w:name w:val="Standard"/>
    <w:rsid w:val="003371F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0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06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2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1D0EA-6BF4-410B-9F08-0B90FB2E2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2</Pages>
  <Words>643</Words>
  <Characters>3860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Nawrot-Kopycińska</dc:creator>
  <cp:lastModifiedBy>Małgorzata Misiuk</cp:lastModifiedBy>
  <cp:revision>119</cp:revision>
  <cp:lastPrinted>2017-01-31T07:45:00Z</cp:lastPrinted>
  <dcterms:created xsi:type="dcterms:W3CDTF">2016-06-30T11:16:00Z</dcterms:created>
  <dcterms:modified xsi:type="dcterms:W3CDTF">2017-01-31T10:21:00Z</dcterms:modified>
</cp:coreProperties>
</file>